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6D" w:rsidRDefault="00EC706D" w:rsidP="00EC70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EC706D" w:rsidRPr="00EC706D" w:rsidRDefault="00EC706D" w:rsidP="00EC70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SULTANDAĞI BELEDİYE BAŞKANLIĞINDAN</w:t>
      </w:r>
    </w:p>
    <w:p w:rsidR="00EC706D" w:rsidRDefault="00EC706D" w:rsidP="00EC70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Mülkiyeti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Belediyemize ait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Merkez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Oğmaç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 mevkiinde, 69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255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parselde kayıtlı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yaklaşık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570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m² taşınmaz üzerinde yer 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toplam alanı 1.816,04 m2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Soğuk Hava Deposu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müştemilatları ile birlikte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süreyle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kiraya verilmek üzere 2886 sayılı Devlet İhale Kanununun 45.maddesi gereğince Açık Teklif Usulü ile ihaleye çıkarılmıştır.</w:t>
      </w:r>
      <w:proofErr w:type="gramEnd"/>
    </w:p>
    <w:p w:rsidR="00EC706D" w:rsidRDefault="00EC706D" w:rsidP="00EC70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Kiraya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verilecek Soğuk Hava Depolarının yıllık tahmini kira bedeli, geçici teminatı ve ihale saati aşağıda belirtilmektedir. (Geçici teminat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yıllık tahmini bedelin %3 dür)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İhale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07.12.2020 Pazartesi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aşağıda belirtilen saatte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Çavuş mahallesi Zübeyde hanım Bulvarı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No:27 Belediye hizmet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binası 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</w:t>
      </w:r>
      <w:proofErr w:type="gramEnd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Salonunda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Encümeni tarafından yapılacaktır.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FB47A6" w:rsidRDefault="00EC706D" w:rsidP="00EC70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şartnamesi mesai saatleri </w:t>
      </w:r>
      <w:proofErr w:type="gramStart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içerisinde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Yazı İşleri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bedelsiz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,00-TL karşılığında satın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alınabilir.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F4209" w:rsidRDefault="00EC706D" w:rsidP="00EC70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 iştirak edecek olan;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Gerçek Kişiler;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F4209" w:rsidRDefault="00EC706D" w:rsidP="00EC70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1-) Kanuni </w:t>
      </w:r>
      <w:proofErr w:type="gramStart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ikametgah</w:t>
      </w:r>
      <w:proofErr w:type="gramEnd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Belgesi ile ayrıca irtibat için telefon ve faks numarası ile varsa elektronik posta adresi,</w:t>
      </w:r>
      <w:r w:rsidR="00E127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Nüfus cüzdanı fotokopisi, Adli Sicil Kaydı.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-) Vekâleten ihaleye katılma halinde istekli adına katılan kişinin noter tasdikli vekâletnamesi ile noter tasdikli imza beyannamesi,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-) 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Sultandağı Belediyesine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vadesi geçmiş borcu olmadığına dair belge,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-) Her sayfasının okunup kabul edildiğine dair imzalanmış ihale şartnamesi.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-) İhale dokümanının satın alındığına dair </w:t>
      </w:r>
      <w:proofErr w:type="gramStart"/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.00</w:t>
      </w:r>
      <w:proofErr w:type="gramEnd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-TL’lik 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makbuz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-) 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Sultandağı Belediye Başkanlığına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hitaben işin adına alınmış aşağıda belirtilen miktarda geçici teminat makbuzu veya süresiz banka teminat mektubu,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C706D" w:rsidRPr="00EC706D" w:rsidRDefault="00EC706D" w:rsidP="00EC70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Kişiler;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1-</w:t>
      </w:r>
      <w:proofErr w:type="gramStart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 tüzel kişilik adına katılacaklarda, şirketin kuruluş statüsünü, son yönetimini gösteren Ticaret Sicil Gazetesinin aslı veya Noter onaylı suretini,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2-) Mevzuatı gereği kayıtlı olduğu Ticaret ve/veya Sanayi Odası veya Meslek odası belgesi,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3-) İhaleye tüzel kişilik adına yetkili olarak katılacakların noter tasdikli yetki belgeleri ile imza sirküleri, vekil</w:t>
      </w:r>
      <w:r w:rsidR="002F4209" w:rsidRP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F4209"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katılacakların noter tasdikli vekâletnameleri ile imza sirküleri,</w:t>
      </w:r>
      <w:r w:rsidR="002F4209"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4-) 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Sultandağı Belediyesine 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vadesi geçmiş borcu olmadığına dair belge,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5-) Her sayfasının okunup kabul edildiğine dair imzalanmış ihale şartnamesi.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6-)İhale dokümanının satın alı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ndığına dair </w:t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,00-</w:t>
      </w:r>
      <w:proofErr w:type="gramStart"/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TL’lik  makbuz</w:t>
      </w:r>
      <w:proofErr w:type="gramEnd"/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7-) </w:t>
      </w:r>
      <w:r w:rsidR="00FB47A6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Sultandağı Belediye Başkanlığına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hitaben işin adına alınmış aşağıda belirtilen miktarda geçici teminat makbuzu veya süresiz banka teminat mektubunu ibraz etmek suretiyle günü belirtilen yerde ve saatte hazır bulunmaları gerekmektedir.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İdare ihaleyi yapıp yapmamakta serbesttir.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Postada meydana gelebilecek gecikmeler kabul edilmez.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İlan olunur.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KİRAYA VERİLECEK YERALTI KAYA OYMA SOĞUK HAVA DEPOLARI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612"/>
        <w:gridCol w:w="1749"/>
        <w:gridCol w:w="1235"/>
        <w:gridCol w:w="1298"/>
        <w:gridCol w:w="1157"/>
        <w:gridCol w:w="820"/>
      </w:tblGrid>
      <w:tr w:rsidR="00805F5F" w:rsidRPr="00EC706D" w:rsidTr="00805F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805F5F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AYLIK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TAHMİNİ KİRA BEDELİ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805F5F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YILLIK TAHMİNİ KİRA BEDELİ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%3 GEÇİCİ TEMİNAT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TARİHİ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SAATİ</w:t>
            </w:r>
          </w:p>
        </w:tc>
      </w:tr>
      <w:tr w:rsidR="00805F5F" w:rsidRPr="00EC706D" w:rsidTr="00805F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FB47A6" w:rsidP="002F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Sultandağı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Oğmaç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mevkii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 ada 255 parselde 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kayıtlı </w:t>
            </w:r>
            <w:r w:rsidR="002F42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 570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m² taşınmaz üzerinde yer alan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1.816,04 m2 arsası ile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birkilte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alana</w:t>
            </w:r>
            <w:proofErr w:type="gramEnd"/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sahip Soğuk Hava Deposu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 yıllık kiralama ihalesi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805F5F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1.750TL+KDV</w:t>
            </w:r>
            <w:r w:rsidR="002F42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805F5F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2F42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.000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805F5F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630</w:t>
            </w:r>
            <w:r w:rsidR="002F42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2F4209" w:rsidP="002F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EC706D"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06D" w:rsidRPr="00EC706D" w:rsidRDefault="00EC706D" w:rsidP="00E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70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</w:tr>
    </w:tbl>
    <w:p w:rsidR="00EC706D" w:rsidRPr="00EC706D" w:rsidRDefault="00EC706D" w:rsidP="00EC706D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sz w:val="21"/>
          <w:szCs w:val="21"/>
          <w:lang w:eastAsia="tr-TR"/>
        </w:rPr>
        <w:t>İHALE</w:t>
      </w:r>
    </w:p>
    <w:p w:rsidR="00EC706D" w:rsidRPr="00EC706D" w:rsidRDefault="00EC706D" w:rsidP="00EC706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İhale Usulü</w:t>
      </w:r>
    </w:p>
    <w:p w:rsidR="00EC706D" w:rsidRPr="00EC706D" w:rsidRDefault="00EC706D" w:rsidP="00EC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sz w:val="21"/>
          <w:szCs w:val="21"/>
          <w:lang w:eastAsia="tr-TR"/>
        </w:rPr>
        <w:t>2886 Sayılı D</w:t>
      </w:r>
      <w:r w:rsidR="00805F5F">
        <w:rPr>
          <w:rFonts w:ascii="Times New Roman" w:eastAsia="Times New Roman" w:hAnsi="Times New Roman" w:cs="Times New Roman"/>
          <w:sz w:val="21"/>
          <w:szCs w:val="21"/>
          <w:lang w:eastAsia="tr-TR"/>
        </w:rPr>
        <w:t>evlet İhale Kanunu</w:t>
      </w:r>
      <w:r w:rsidRPr="00EC706D">
        <w:rPr>
          <w:rFonts w:ascii="Times New Roman" w:eastAsia="Times New Roman" w:hAnsi="Times New Roman" w:cs="Times New Roman"/>
          <w:sz w:val="21"/>
          <w:szCs w:val="21"/>
          <w:lang w:eastAsia="tr-TR"/>
        </w:rPr>
        <w:t>, Açık Teklif Usulü</w:t>
      </w:r>
    </w:p>
    <w:p w:rsidR="00EC706D" w:rsidRPr="00EC706D" w:rsidRDefault="00EC706D" w:rsidP="00EC706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İhale Türü</w:t>
      </w:r>
    </w:p>
    <w:p w:rsidR="00EC706D" w:rsidRPr="00EC706D" w:rsidRDefault="00EC706D" w:rsidP="00EC706D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sz w:val="21"/>
          <w:szCs w:val="21"/>
          <w:lang w:eastAsia="tr-TR"/>
        </w:rPr>
        <w:t>Kiraya Verme</w:t>
      </w:r>
    </w:p>
    <w:p w:rsidR="00EC706D" w:rsidRDefault="00EC706D" w:rsidP="00EC706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Niteliği, Türü ve Miktarı</w:t>
      </w:r>
    </w:p>
    <w:p w:rsidR="00FB47A6" w:rsidRPr="00EC706D" w:rsidRDefault="00FB47A6" w:rsidP="00EC706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Sultandağı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Afyonkarahisar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Oğmaç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 mevkiinde, 69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255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parselde kayıtlı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yaklaşık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F4209">
        <w:rPr>
          <w:rFonts w:ascii="Times New Roman" w:eastAsia="Times New Roman" w:hAnsi="Times New Roman" w:cs="Times New Roman"/>
          <w:sz w:val="24"/>
          <w:szCs w:val="24"/>
          <w:lang w:eastAsia="tr-TR"/>
        </w:rPr>
        <w:t>570</w:t>
      </w:r>
      <w:r w:rsidRPr="00EC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m² taşınmaz üzerinde yer 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toplam alanı 1.816,04 m2</w:t>
      </w:r>
    </w:p>
    <w:p w:rsidR="00EC706D" w:rsidRPr="00EC706D" w:rsidRDefault="00EC706D" w:rsidP="00EC706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</w:pPr>
      <w:r w:rsidRPr="00EC706D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İhalenin Yapılacağı Yer / Başvuru Adresi</w:t>
      </w:r>
    </w:p>
    <w:p w:rsidR="00EC706D" w:rsidRPr="00EC706D" w:rsidRDefault="00FB47A6" w:rsidP="00EC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Sultandağı Belediye Başkanlığı Toplantı Salonu</w:t>
      </w:r>
      <w:r w:rsidR="002F4209">
        <w:rPr>
          <w:rFonts w:ascii="Times New Roman" w:eastAsia="Times New Roman" w:hAnsi="Times New Roman" w:cs="Times New Roman"/>
          <w:sz w:val="21"/>
          <w:szCs w:val="21"/>
          <w:lang w:eastAsia="tr-TR"/>
        </w:rPr>
        <w:t>, Çavuş Mahallesi, Zübeyde Hanım Bulvarı, No:27 Sultandağı / AFYONKARAHİSAR</w:t>
      </w:r>
    </w:p>
    <w:p w:rsidR="00EC706D" w:rsidRPr="00EC706D" w:rsidRDefault="00EC706D" w:rsidP="00EC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C706D" w:rsidRPr="00EC706D" w:rsidSect="0044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545D"/>
    <w:multiLevelType w:val="multilevel"/>
    <w:tmpl w:val="70A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06D"/>
    <w:rsid w:val="00160470"/>
    <w:rsid w:val="002F4209"/>
    <w:rsid w:val="00351193"/>
    <w:rsid w:val="00442B1C"/>
    <w:rsid w:val="0048308A"/>
    <w:rsid w:val="00805F5F"/>
    <w:rsid w:val="00E127EE"/>
    <w:rsid w:val="00EC706D"/>
    <w:rsid w:val="00FB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1C"/>
  </w:style>
  <w:style w:type="paragraph" w:styleId="Balk3">
    <w:name w:val="heading 3"/>
    <w:basedOn w:val="Normal"/>
    <w:link w:val="Balk3Char"/>
    <w:uiPriority w:val="9"/>
    <w:qFormat/>
    <w:rsid w:val="00EC7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706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7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cp:lastPrinted>2020-11-27T10:48:00Z</cp:lastPrinted>
  <dcterms:created xsi:type="dcterms:W3CDTF">2020-11-25T06:18:00Z</dcterms:created>
  <dcterms:modified xsi:type="dcterms:W3CDTF">2020-11-27T10:50:00Z</dcterms:modified>
</cp:coreProperties>
</file>